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39D" w:rsidRPr="0099539D" w:rsidRDefault="0099539D" w:rsidP="0099539D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9539D">
        <w:rPr>
          <w:rFonts w:ascii="Arial" w:eastAsia="Times New Roman" w:hAnsi="Arial" w:cs="Arial"/>
          <w:noProof/>
          <w:sz w:val="24"/>
          <w:szCs w:val="24"/>
          <w:lang w:val="ru-RU" w:eastAsia="ru-RU"/>
        </w:rPr>
        <w:drawing>
          <wp:inline distT="0" distB="0" distL="0" distR="0">
            <wp:extent cx="434975" cy="612140"/>
            <wp:effectExtent l="19050" t="0" r="3175" b="0"/>
            <wp:docPr id="2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39D" w:rsidRPr="0099539D" w:rsidRDefault="0099539D" w:rsidP="009953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99539D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УКРАЇНА </w:t>
      </w:r>
    </w:p>
    <w:p w:rsidR="0099539D" w:rsidRPr="0099539D" w:rsidRDefault="0099539D" w:rsidP="009953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lang w:eastAsia="ru-RU"/>
        </w:rPr>
      </w:pPr>
      <w:r w:rsidRPr="0099539D">
        <w:rPr>
          <w:rFonts w:ascii="Times New Roman" w:eastAsia="Times New Roman" w:hAnsi="Times New Roman" w:cs="Times New Roman"/>
          <w:b/>
          <w:sz w:val="29"/>
          <w:szCs w:val="29"/>
          <w:lang w:eastAsia="ru-RU"/>
        </w:rPr>
        <w:t>ГОРОДОЦЬКА МІСЬКА РАДА</w:t>
      </w:r>
    </w:p>
    <w:p w:rsidR="0099539D" w:rsidRPr="0099539D" w:rsidRDefault="0099539D" w:rsidP="009953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99539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ЛЬВІВСЬКОЇ ОБЛАСТІ</w:t>
      </w:r>
    </w:p>
    <w:p w:rsidR="0099539D" w:rsidRPr="0099539D" w:rsidRDefault="0099539D" w:rsidP="0099539D">
      <w:pPr>
        <w:keepNext/>
        <w:keepLines/>
        <w:spacing w:before="12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  <w:lang w:eastAsia="en-US"/>
        </w:rPr>
      </w:pPr>
      <w:r w:rsidRPr="0099539D">
        <w:rPr>
          <w:rFonts w:ascii="Cambria" w:eastAsia="Calibri" w:hAnsi="Cambria" w:cs="Times New Roman"/>
          <w:b/>
          <w:iCs/>
          <w:sz w:val="24"/>
          <w:szCs w:val="28"/>
          <w:lang w:eastAsia="en-US"/>
        </w:rPr>
        <w:t>ВИКОНАВЧИЙ  КОМІТЕТ</w:t>
      </w:r>
    </w:p>
    <w:p w:rsidR="0099539D" w:rsidRPr="0099539D" w:rsidRDefault="0099539D" w:rsidP="0099539D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  <w:lang w:eastAsia="en-US"/>
        </w:rPr>
      </w:pPr>
    </w:p>
    <w:p w:rsidR="0099539D" w:rsidRDefault="0099539D" w:rsidP="0099539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1"/>
          <w:szCs w:val="31"/>
          <w:lang w:val="en-US" w:eastAsia="ru-RU"/>
        </w:rPr>
      </w:pPr>
      <w:r w:rsidRPr="0099539D">
        <w:rPr>
          <w:rFonts w:ascii="Times New Roman" w:eastAsia="Times New Roman" w:hAnsi="Times New Roman" w:cs="Times New Roman"/>
          <w:b/>
          <w:sz w:val="31"/>
          <w:szCs w:val="31"/>
          <w:lang w:eastAsia="ru-RU"/>
        </w:rPr>
        <w:t>РІШЕННЯ №</w:t>
      </w:r>
      <w:r w:rsidR="00F7341E" w:rsidRPr="00F7341E">
        <w:rPr>
          <w:rFonts w:ascii="Times New Roman" w:eastAsia="Times New Roman" w:hAnsi="Times New Roman" w:cs="Times New Roman"/>
          <w:b/>
          <w:sz w:val="31"/>
          <w:szCs w:val="31"/>
          <w:lang w:eastAsia="ru-RU"/>
        </w:rPr>
        <w:t xml:space="preserve"> </w:t>
      </w:r>
      <w:r w:rsidR="00F7341E">
        <w:rPr>
          <w:rFonts w:ascii="Times New Roman" w:eastAsia="Times New Roman" w:hAnsi="Times New Roman" w:cs="Times New Roman"/>
          <w:b/>
          <w:sz w:val="31"/>
          <w:szCs w:val="31"/>
          <w:lang w:val="en-US" w:eastAsia="ru-RU"/>
        </w:rPr>
        <w:t>9</w:t>
      </w:r>
    </w:p>
    <w:p w:rsidR="0099539D" w:rsidRPr="00F7341E" w:rsidRDefault="00F7341E" w:rsidP="00F7341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7341E">
        <w:rPr>
          <w:rFonts w:ascii="Times New Roman" w:hAnsi="Times New Roman" w:cs="Times New Roman"/>
          <w:b/>
          <w:sz w:val="28"/>
          <w:szCs w:val="28"/>
          <w:lang w:val="ru-RU"/>
        </w:rPr>
        <w:t xml:space="preserve">26 </w:t>
      </w:r>
      <w:proofErr w:type="spellStart"/>
      <w:r w:rsidRPr="00F7341E">
        <w:rPr>
          <w:rFonts w:ascii="Times New Roman" w:hAnsi="Times New Roman" w:cs="Times New Roman"/>
          <w:b/>
          <w:sz w:val="28"/>
          <w:szCs w:val="28"/>
          <w:lang w:val="ru-RU"/>
        </w:rPr>
        <w:t>січня</w:t>
      </w:r>
      <w:proofErr w:type="spellEnd"/>
      <w:r w:rsidRPr="00F7341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2017 </w:t>
      </w:r>
      <w:proofErr w:type="spellStart"/>
      <w:r w:rsidRPr="00F7341E">
        <w:rPr>
          <w:rFonts w:ascii="Times New Roman" w:hAnsi="Times New Roman" w:cs="Times New Roman"/>
          <w:b/>
          <w:sz w:val="28"/>
          <w:szCs w:val="28"/>
          <w:lang w:val="ru-RU"/>
        </w:rPr>
        <w:t>рік</w:t>
      </w:r>
      <w:proofErr w:type="spellEnd"/>
    </w:p>
    <w:p w:rsidR="0099539D" w:rsidRPr="000A0087" w:rsidRDefault="0099539D" w:rsidP="0099539D">
      <w:pPr>
        <w:tabs>
          <w:tab w:val="left" w:pos="4678"/>
          <w:tab w:val="left" w:pos="5387"/>
        </w:tabs>
        <w:spacing w:after="0" w:line="240" w:lineRule="auto"/>
        <w:ind w:right="5300"/>
        <w:jc w:val="both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  <w:r w:rsidRPr="000A0087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 xml:space="preserve">Про </w:t>
      </w:r>
      <w:r w:rsidR="005F5720" w:rsidRPr="000A0087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>д</w:t>
      </w:r>
      <w:r w:rsidR="001A5DBA" w:rsidRPr="000A0087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 xml:space="preserve">озвіл </w:t>
      </w:r>
      <w:r w:rsidR="005F5720" w:rsidRPr="000A0087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>ФО-</w:t>
      </w:r>
      <w:r w:rsidR="001A5DBA" w:rsidRPr="000A0087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 xml:space="preserve">П Зубрицькому Р.І. на влаштування спеціалізованої </w:t>
      </w:r>
      <w:r w:rsidR="00625F99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>стоя</w:t>
      </w:r>
      <w:r w:rsidR="001A5DBA" w:rsidRPr="000A0087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>нки  автомобілів радіо-таксі «</w:t>
      </w:r>
      <w:proofErr w:type="spellStart"/>
      <w:r w:rsidR="001A5DBA" w:rsidRPr="000A0087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>Шансон</w:t>
      </w:r>
      <w:proofErr w:type="spellEnd"/>
      <w:r w:rsidR="001A5DBA" w:rsidRPr="000A0087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>» на вул. Перемишльська в м. Городку</w:t>
      </w:r>
    </w:p>
    <w:p w:rsidR="0099539D" w:rsidRPr="0099539D" w:rsidRDefault="0099539D" w:rsidP="0099539D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9539D" w:rsidRPr="000A0087" w:rsidRDefault="005F5720" w:rsidP="005F5720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0A0087">
        <w:rPr>
          <w:rFonts w:ascii="Times New Roman" w:eastAsia="Calibri" w:hAnsi="Times New Roman" w:cs="Times New Roman"/>
          <w:sz w:val="27"/>
          <w:szCs w:val="27"/>
          <w:lang w:eastAsia="ru-RU"/>
        </w:rPr>
        <w:t>Розглянувши звернення ФО-П</w:t>
      </w:r>
      <w:r w:rsidR="001A5DBA" w:rsidRPr="000A0087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Зубрицького Р.І., код ЄДРПОУ 3048812954, за реєстр. Львівська обл., м.Городок</w:t>
      </w:r>
      <w:r w:rsidR="0099539D" w:rsidRPr="000A0087">
        <w:rPr>
          <w:rFonts w:ascii="Times New Roman" w:eastAsia="Calibri" w:hAnsi="Times New Roman" w:cs="Times New Roman"/>
          <w:sz w:val="27"/>
          <w:szCs w:val="27"/>
          <w:lang w:eastAsia="ru-RU"/>
        </w:rPr>
        <w:t>,</w:t>
      </w:r>
      <w:r w:rsidR="001A5DBA" w:rsidRPr="000A0087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вул. Авіаційна, 114, кв.5, щодо надання дозволу на влаштування спеціалізованої </w:t>
      </w:r>
      <w:r w:rsidR="00625F99">
        <w:rPr>
          <w:rFonts w:ascii="Times New Roman" w:eastAsia="Calibri" w:hAnsi="Times New Roman" w:cs="Times New Roman"/>
          <w:sz w:val="27"/>
          <w:szCs w:val="27"/>
          <w:lang w:eastAsia="ru-RU"/>
        </w:rPr>
        <w:t>стоянки</w:t>
      </w:r>
      <w:r w:rsidR="001A5DBA" w:rsidRPr="000A0087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автомобілів радіо-таксі «</w:t>
      </w:r>
      <w:proofErr w:type="spellStart"/>
      <w:r w:rsidR="001A5DBA" w:rsidRPr="000A0087">
        <w:rPr>
          <w:rFonts w:ascii="Times New Roman" w:eastAsia="Calibri" w:hAnsi="Times New Roman" w:cs="Times New Roman"/>
          <w:sz w:val="27"/>
          <w:szCs w:val="27"/>
          <w:lang w:eastAsia="ru-RU"/>
        </w:rPr>
        <w:t>Шансон</w:t>
      </w:r>
      <w:proofErr w:type="spellEnd"/>
      <w:r w:rsidR="001A5DBA" w:rsidRPr="000A0087">
        <w:rPr>
          <w:rFonts w:ascii="Times New Roman" w:eastAsia="Calibri" w:hAnsi="Times New Roman" w:cs="Times New Roman"/>
          <w:sz w:val="27"/>
          <w:szCs w:val="27"/>
          <w:lang w:eastAsia="ru-RU"/>
        </w:rPr>
        <w:t>» на вул. Перемишльська в м. Городку, враховуючи лист-заяву ПП «В.С.М.» від 13.01.2017р. №2 про припинення дії договору укладеного з міською радою  24.01.2014р. про право на влаштування таксомоторної стоянки на вул. Перемишльська</w:t>
      </w:r>
      <w:r w:rsidRPr="000A0087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в м. Городок</w:t>
      </w:r>
      <w:r w:rsidR="001A5DBA" w:rsidRPr="000A0087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починаючи з 31.01.2017р., </w:t>
      </w:r>
      <w:r w:rsidR="0099539D" w:rsidRPr="000A0087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керуючись ст.30 Закону України «Про місцеве самоврядування в Україні», Законами України «Про автомобільний транспорт», «Про дорожній рух», </w:t>
      </w:r>
      <w:r w:rsidRPr="000A0087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Постановою Кабінету Міністрів від 18 лютого 1997р. №176 «Про затвердження Правил надання послуг пасажирського автомобільного транспорту» </w:t>
      </w:r>
      <w:r w:rsidR="0099539D" w:rsidRPr="000A0087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виконавчий комітет міської ради  –  </w:t>
      </w:r>
    </w:p>
    <w:p w:rsidR="0099539D" w:rsidRPr="0099539D" w:rsidRDefault="0099539D" w:rsidP="0099539D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9539D" w:rsidRPr="00E71012" w:rsidRDefault="0099539D" w:rsidP="0099539D">
      <w:pPr>
        <w:spacing w:after="120" w:line="240" w:lineRule="auto"/>
        <w:ind w:firstLine="900"/>
        <w:jc w:val="center"/>
        <w:outlineLvl w:val="0"/>
        <w:rPr>
          <w:rFonts w:ascii="Times New Roman" w:eastAsia="Calibri" w:hAnsi="Times New Roman" w:cs="Times New Roman"/>
          <w:b/>
          <w:sz w:val="30"/>
          <w:szCs w:val="30"/>
          <w:lang w:eastAsia="en-US"/>
        </w:rPr>
      </w:pPr>
      <w:r w:rsidRPr="00E71012">
        <w:rPr>
          <w:rFonts w:ascii="Times New Roman" w:eastAsia="Calibri" w:hAnsi="Times New Roman" w:cs="Times New Roman"/>
          <w:b/>
          <w:sz w:val="30"/>
          <w:szCs w:val="30"/>
          <w:lang w:eastAsia="en-US"/>
        </w:rPr>
        <w:t>ВИРІШИВ:</w:t>
      </w:r>
    </w:p>
    <w:p w:rsidR="0099539D" w:rsidRPr="00E71012" w:rsidRDefault="0099539D" w:rsidP="00E71012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E71012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1. </w:t>
      </w:r>
      <w:r w:rsidR="005F5720" w:rsidRPr="00E71012">
        <w:rPr>
          <w:rFonts w:ascii="Times New Roman" w:eastAsia="Calibri" w:hAnsi="Times New Roman" w:cs="Times New Roman"/>
          <w:sz w:val="27"/>
          <w:szCs w:val="27"/>
          <w:lang w:eastAsia="ru-RU"/>
        </w:rPr>
        <w:t>Відмінити рішення виконавчого комітету Городоцької  міської  від 19.07.2012р. №1263 «Про надання дозволу ПП «В.С.М.» на влаш</w:t>
      </w:r>
      <w:r w:rsidR="00193BE2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тування спеціалізованої стоянки </w:t>
      </w:r>
      <w:r w:rsidR="005F5720" w:rsidRPr="00E71012">
        <w:rPr>
          <w:rFonts w:ascii="Times New Roman" w:eastAsia="Calibri" w:hAnsi="Times New Roman" w:cs="Times New Roman"/>
          <w:sz w:val="27"/>
          <w:szCs w:val="27"/>
          <w:lang w:eastAsia="ru-RU"/>
        </w:rPr>
        <w:t>для автомобілів радіо-таксі в м.Городку на вул.Перемишльська».</w:t>
      </w:r>
    </w:p>
    <w:p w:rsidR="005F5720" w:rsidRPr="00E71012" w:rsidRDefault="0099539D" w:rsidP="00E71012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E71012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         2. </w:t>
      </w:r>
      <w:r w:rsidR="005F5720" w:rsidRPr="00E71012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Дати дозвіл ФО-П Зубрицькому Р.І. на влаштування спеціалізованої </w:t>
      </w:r>
      <w:r w:rsidR="00625F99">
        <w:rPr>
          <w:rFonts w:ascii="Times New Roman" w:eastAsia="Calibri" w:hAnsi="Times New Roman" w:cs="Times New Roman"/>
          <w:sz w:val="27"/>
          <w:szCs w:val="27"/>
          <w:lang w:eastAsia="ru-RU"/>
        </w:rPr>
        <w:t>стоянки</w:t>
      </w:r>
      <w:r w:rsidR="005F5720" w:rsidRPr="00E71012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 автомобілів радіо-таксі «</w:t>
      </w:r>
      <w:proofErr w:type="spellStart"/>
      <w:r w:rsidR="005F5720" w:rsidRPr="00E71012">
        <w:rPr>
          <w:rFonts w:ascii="Times New Roman" w:eastAsia="Calibri" w:hAnsi="Times New Roman" w:cs="Times New Roman"/>
          <w:sz w:val="27"/>
          <w:szCs w:val="27"/>
          <w:lang w:eastAsia="ru-RU"/>
        </w:rPr>
        <w:t>Шансон</w:t>
      </w:r>
      <w:proofErr w:type="spellEnd"/>
      <w:r w:rsidR="005F5720" w:rsidRPr="00E71012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» на вул. Перемишльська в м.Городку  </w:t>
      </w:r>
      <w:r w:rsidR="00A13F40" w:rsidRPr="00E71012">
        <w:rPr>
          <w:rFonts w:ascii="Times New Roman" w:eastAsia="Calibri" w:hAnsi="Times New Roman" w:cs="Times New Roman"/>
          <w:sz w:val="27"/>
          <w:szCs w:val="27"/>
          <w:lang w:eastAsia="ru-RU"/>
        </w:rPr>
        <w:t>(навпроти квіткової крамниці) .</w:t>
      </w:r>
    </w:p>
    <w:p w:rsidR="00A13F40" w:rsidRPr="00E71012" w:rsidRDefault="00A13F40" w:rsidP="00E71012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E71012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         3. Укласти договір між Городоцькою міською радою та ФО-П Зубрицьким Р.І. на </w:t>
      </w:r>
      <w:r w:rsidR="00736FCC" w:rsidRPr="00E71012">
        <w:rPr>
          <w:rFonts w:ascii="Times New Roman" w:eastAsia="Calibri" w:hAnsi="Times New Roman" w:cs="Times New Roman"/>
          <w:sz w:val="27"/>
          <w:szCs w:val="27"/>
          <w:lang w:eastAsia="ru-RU"/>
        </w:rPr>
        <w:t>п</w:t>
      </w:r>
      <w:r w:rsidR="00193BE2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раво користування спеціалізованою </w:t>
      </w:r>
      <w:r w:rsidR="00736FCC" w:rsidRPr="00E71012">
        <w:rPr>
          <w:rFonts w:ascii="Times New Roman" w:eastAsia="Calibri" w:hAnsi="Times New Roman" w:cs="Times New Roman"/>
          <w:sz w:val="27"/>
          <w:szCs w:val="27"/>
          <w:lang w:eastAsia="ru-RU"/>
        </w:rPr>
        <w:t>стоянкою (згідно п.2 рішення)</w:t>
      </w:r>
      <w:r w:rsidR="000A0087" w:rsidRPr="00E71012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на строк – один рік</w:t>
      </w:r>
      <w:r w:rsidR="00736FCC" w:rsidRPr="00E71012">
        <w:rPr>
          <w:rFonts w:ascii="Times New Roman" w:eastAsia="Calibri" w:hAnsi="Times New Roman" w:cs="Times New Roman"/>
          <w:sz w:val="27"/>
          <w:szCs w:val="27"/>
          <w:lang w:eastAsia="ru-RU"/>
        </w:rPr>
        <w:t>.</w:t>
      </w:r>
    </w:p>
    <w:p w:rsidR="00A13F40" w:rsidRPr="00E71012" w:rsidRDefault="00A13F40" w:rsidP="00E71012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E71012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         4. Зобов’язати  ФО-П Зубрицького Р.І. </w:t>
      </w:r>
      <w:r w:rsidR="00736FCC" w:rsidRPr="00E71012">
        <w:rPr>
          <w:rFonts w:ascii="Times New Roman" w:eastAsia="Calibri" w:hAnsi="Times New Roman" w:cs="Times New Roman"/>
          <w:sz w:val="27"/>
          <w:szCs w:val="27"/>
          <w:lang w:eastAsia="ru-RU"/>
        </w:rPr>
        <w:t>відведене місце для вла</w:t>
      </w:r>
      <w:r w:rsidR="00193BE2">
        <w:rPr>
          <w:rFonts w:ascii="Times New Roman" w:eastAsia="Calibri" w:hAnsi="Times New Roman" w:cs="Times New Roman"/>
          <w:sz w:val="27"/>
          <w:szCs w:val="27"/>
          <w:lang w:eastAsia="ru-RU"/>
        </w:rPr>
        <w:t>штування спеціалізованої стоянки</w:t>
      </w:r>
      <w:bookmarkStart w:id="0" w:name="_GoBack"/>
      <w:bookmarkEnd w:id="0"/>
      <w:r w:rsidR="00736FCC" w:rsidRPr="00E71012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для автомобілів радіо-таксі «</w:t>
      </w:r>
      <w:proofErr w:type="spellStart"/>
      <w:r w:rsidR="00736FCC" w:rsidRPr="00E71012">
        <w:rPr>
          <w:rFonts w:ascii="Times New Roman" w:eastAsia="Calibri" w:hAnsi="Times New Roman" w:cs="Times New Roman"/>
          <w:sz w:val="27"/>
          <w:szCs w:val="27"/>
          <w:lang w:eastAsia="ru-RU"/>
        </w:rPr>
        <w:t>Шансон</w:t>
      </w:r>
      <w:proofErr w:type="spellEnd"/>
      <w:r w:rsidR="00736FCC" w:rsidRPr="00E71012">
        <w:rPr>
          <w:rFonts w:ascii="Times New Roman" w:eastAsia="Calibri" w:hAnsi="Times New Roman" w:cs="Times New Roman"/>
          <w:sz w:val="27"/>
          <w:szCs w:val="27"/>
          <w:lang w:eastAsia="ru-RU"/>
        </w:rPr>
        <w:t>»</w:t>
      </w:r>
      <w:r w:rsidRPr="00E71012">
        <w:rPr>
          <w:rFonts w:ascii="Times New Roman" w:eastAsia="Calibri" w:hAnsi="Times New Roman" w:cs="Times New Roman"/>
          <w:sz w:val="27"/>
          <w:szCs w:val="27"/>
          <w:lang w:eastAsia="ru-RU"/>
        </w:rPr>
        <w:t>:</w:t>
      </w:r>
    </w:p>
    <w:p w:rsidR="00A13F40" w:rsidRPr="00E71012" w:rsidRDefault="00A13F40" w:rsidP="00E71012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E71012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- узгодити з </w:t>
      </w:r>
      <w:r w:rsidR="000A0087" w:rsidRPr="00E71012">
        <w:rPr>
          <w:rFonts w:ascii="Times New Roman" w:eastAsia="Calibri" w:hAnsi="Times New Roman" w:cs="Times New Roman"/>
          <w:sz w:val="27"/>
          <w:szCs w:val="27"/>
          <w:lang w:eastAsia="ru-RU"/>
        </w:rPr>
        <w:t>відділом</w:t>
      </w:r>
      <w:r w:rsidRPr="00E71012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E71012">
        <w:rPr>
          <w:rFonts w:ascii="Times New Roman" w:eastAsia="Calibri" w:hAnsi="Times New Roman" w:cs="Times New Roman"/>
          <w:sz w:val="27"/>
          <w:szCs w:val="27"/>
          <w:lang w:eastAsia="ru-RU"/>
        </w:rPr>
        <w:t>автоінспекції</w:t>
      </w:r>
      <w:r w:rsidR="000A0087" w:rsidRPr="00E71012">
        <w:rPr>
          <w:rFonts w:ascii="Times New Roman" w:eastAsia="Calibri" w:hAnsi="Times New Roman" w:cs="Times New Roman"/>
          <w:sz w:val="27"/>
          <w:szCs w:val="27"/>
          <w:lang w:eastAsia="ru-RU"/>
        </w:rPr>
        <w:t>Городоцького</w:t>
      </w:r>
      <w:proofErr w:type="spellEnd"/>
      <w:r w:rsidR="000A0087" w:rsidRPr="00E71012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відділення поліції Яворівського відділу поліції ГУНП у Львівській області</w:t>
      </w:r>
      <w:r w:rsidRPr="00E71012">
        <w:rPr>
          <w:rFonts w:ascii="Times New Roman" w:eastAsia="Calibri" w:hAnsi="Times New Roman" w:cs="Times New Roman"/>
          <w:sz w:val="27"/>
          <w:szCs w:val="27"/>
          <w:lang w:eastAsia="ru-RU"/>
        </w:rPr>
        <w:t>;</w:t>
      </w:r>
    </w:p>
    <w:p w:rsidR="00736FCC" w:rsidRPr="00E71012" w:rsidRDefault="00A13F40" w:rsidP="00E71012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E71012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- забезпечити </w:t>
      </w:r>
      <w:r w:rsidR="00736FCC" w:rsidRPr="00E71012">
        <w:rPr>
          <w:rFonts w:ascii="Times New Roman" w:eastAsia="Calibri" w:hAnsi="Times New Roman" w:cs="Times New Roman"/>
          <w:sz w:val="27"/>
          <w:szCs w:val="27"/>
          <w:lang w:eastAsia="ru-RU"/>
        </w:rPr>
        <w:t>необхідними дорожніми знаками та дорожньою розміткою;</w:t>
      </w:r>
    </w:p>
    <w:p w:rsidR="000A0087" w:rsidRPr="00E71012" w:rsidRDefault="00736FCC" w:rsidP="00E71012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E71012">
        <w:rPr>
          <w:rFonts w:ascii="Times New Roman" w:eastAsia="Calibri" w:hAnsi="Times New Roman" w:cs="Times New Roman"/>
          <w:sz w:val="27"/>
          <w:szCs w:val="27"/>
          <w:lang w:eastAsia="ru-RU"/>
        </w:rPr>
        <w:t>-  утримуват</w:t>
      </w:r>
      <w:r w:rsidR="000A0087" w:rsidRPr="00E71012">
        <w:rPr>
          <w:rFonts w:ascii="Times New Roman" w:eastAsia="Calibri" w:hAnsi="Times New Roman" w:cs="Times New Roman"/>
          <w:sz w:val="27"/>
          <w:szCs w:val="27"/>
          <w:lang w:eastAsia="ru-RU"/>
        </w:rPr>
        <w:t>и в належному санітарному стані;</w:t>
      </w:r>
    </w:p>
    <w:p w:rsidR="00A13F40" w:rsidRPr="00E71012" w:rsidRDefault="000A0087" w:rsidP="00E71012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E71012">
        <w:rPr>
          <w:rFonts w:ascii="Times New Roman" w:eastAsia="Calibri" w:hAnsi="Times New Roman" w:cs="Times New Roman"/>
          <w:sz w:val="27"/>
          <w:szCs w:val="27"/>
          <w:lang w:eastAsia="ru-RU"/>
        </w:rPr>
        <w:t>- забезпечити відповідні умови для обслуговування пасажирів</w:t>
      </w:r>
    </w:p>
    <w:p w:rsidR="0099539D" w:rsidRPr="00E71012" w:rsidRDefault="00E71012" w:rsidP="00E71012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>
        <w:rPr>
          <w:rFonts w:ascii="Times New Roman" w:eastAsia="Calibri" w:hAnsi="Times New Roman" w:cs="Times New Roman"/>
          <w:sz w:val="27"/>
          <w:szCs w:val="27"/>
          <w:lang w:eastAsia="ru-RU"/>
        </w:rPr>
        <w:t>5.</w:t>
      </w:r>
      <w:r w:rsidR="0099539D" w:rsidRPr="00E71012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Контроль за виконанням рішення покласти на першого заступника міського голови Проця І.В.  </w:t>
      </w:r>
    </w:p>
    <w:p w:rsidR="0099539D" w:rsidRPr="00E71012" w:rsidRDefault="0099539D" w:rsidP="00E71012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</w:p>
    <w:p w:rsidR="007528B5" w:rsidRDefault="0099539D" w:rsidP="00E71012">
      <w:pPr>
        <w:spacing w:after="0" w:line="240" w:lineRule="auto"/>
        <w:ind w:right="-1" w:firstLine="567"/>
        <w:jc w:val="center"/>
      </w:pPr>
      <w:r w:rsidRPr="00E71012">
        <w:rPr>
          <w:rFonts w:ascii="Times New Roman" w:eastAsia="Calibri" w:hAnsi="Times New Roman" w:cs="Times New Roman"/>
          <w:b/>
          <w:sz w:val="27"/>
          <w:szCs w:val="27"/>
          <w:lang w:eastAsia="en-US"/>
        </w:rPr>
        <w:t>Міський  голова                                                              Р. Кущак</w:t>
      </w:r>
    </w:p>
    <w:sectPr w:rsidR="007528B5" w:rsidSect="00E71012">
      <w:pgSz w:w="11906" w:h="16838" w:code="9"/>
      <w:pgMar w:top="624" w:right="424" w:bottom="51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9539D"/>
    <w:rsid w:val="000A0087"/>
    <w:rsid w:val="00193BE2"/>
    <w:rsid w:val="001A5DBA"/>
    <w:rsid w:val="005C7C53"/>
    <w:rsid w:val="005F5720"/>
    <w:rsid w:val="00625F99"/>
    <w:rsid w:val="006A38CE"/>
    <w:rsid w:val="006E6DDA"/>
    <w:rsid w:val="00736FCC"/>
    <w:rsid w:val="007528B5"/>
    <w:rsid w:val="0099539D"/>
    <w:rsid w:val="00A13F40"/>
    <w:rsid w:val="00A14B42"/>
    <w:rsid w:val="00BE1C6B"/>
    <w:rsid w:val="00E71012"/>
    <w:rsid w:val="00F734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8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5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53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0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Goron</dc:creator>
  <cp:keywords/>
  <dc:description/>
  <cp:lastModifiedBy>www.PHILka.RU</cp:lastModifiedBy>
  <cp:revision>9</cp:revision>
  <cp:lastPrinted>2017-01-23T15:02:00Z</cp:lastPrinted>
  <dcterms:created xsi:type="dcterms:W3CDTF">2016-11-15T08:43:00Z</dcterms:created>
  <dcterms:modified xsi:type="dcterms:W3CDTF">2017-01-27T09:30:00Z</dcterms:modified>
</cp:coreProperties>
</file>